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AC" w:rsidRPr="00CD46E3" w:rsidRDefault="00CD46E3">
      <w:pP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</w:pPr>
      <w:r w:rsidRPr="00CD46E3">
        <w:rPr>
          <w:rStyle w:val="nolink"/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Липиды</w:t>
      </w:r>
      <w:r w:rsidRPr="00CD46E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 — разнообразные по структуре органические вещества, которые хорошо растворяются в неполярных растворителях (бензине, хлороформе и др.), но нерастворимы или </w:t>
      </w:r>
      <w:proofErr w:type="gramStart"/>
      <w:r w:rsidRPr="00CD46E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мало растворимы</w:t>
      </w:r>
      <w:proofErr w:type="gramEnd"/>
      <w:r w:rsidRPr="00CD46E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 xml:space="preserve"> в воде. К этой группе соединений относятся жиры и жироподобные вещества. Молекулы большинства липидов </w:t>
      </w:r>
      <w:proofErr w:type="spellStart"/>
      <w:r w:rsidRPr="00CD46E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неполярны</w:t>
      </w:r>
      <w:proofErr w:type="spellEnd"/>
      <w:r w:rsidRPr="00CD46E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, что и обусловливает их гидрофобность.</w:t>
      </w:r>
    </w:p>
    <w:p w:rsidR="00CD46E3" w:rsidRPr="00CD46E3" w:rsidRDefault="00CD46E3">
      <w:pPr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</w:pPr>
      <w:r w:rsidRPr="00CD46E3">
        <w:rPr>
          <w:rStyle w:val="a4"/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Основные группы липидов.</w:t>
      </w:r>
      <w:r w:rsidRPr="00CD46E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 </w:t>
      </w:r>
    </w:p>
    <w:p w:rsidR="00CD46E3" w:rsidRPr="00CD46E3" w:rsidRDefault="00CD46E3" w:rsidP="00CD46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6E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 </w:t>
      </w:r>
      <w:proofErr w:type="gramStart"/>
      <w:r w:rsidRPr="00CD46E3">
        <w:rPr>
          <w:rStyle w:val="a3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ж</w:t>
      </w:r>
      <w:proofErr w:type="gramEnd"/>
      <w:r w:rsidRPr="00CD46E3">
        <w:rPr>
          <w:rStyle w:val="a3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иры (</w:t>
      </w:r>
      <w:proofErr w:type="spellStart"/>
      <w:r w:rsidRPr="00CD46E3">
        <w:rPr>
          <w:rStyle w:val="a3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триглицериды</w:t>
      </w:r>
      <w:proofErr w:type="spellEnd"/>
      <w:r w:rsidRPr="00CD46E3">
        <w:rPr>
          <w:rStyle w:val="a3"/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)</w:t>
      </w:r>
      <w:r w:rsidRPr="00CD46E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. </w:t>
      </w:r>
      <w:r w:rsidRPr="00CD46E3">
        <w:rPr>
          <w:rFonts w:ascii="Times New Roman" w:hAnsi="Times New Roman" w:cs="Times New Roman"/>
          <w:noProof/>
          <w:color w:val="373A3C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95375" cy="10808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46" cy="10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E3" w:rsidRPr="00CD46E3" w:rsidRDefault="00CD46E3" w:rsidP="00CD46E3">
      <w:pPr>
        <w:pStyle w:val="a5"/>
        <w:numPr>
          <w:ilvl w:val="0"/>
          <w:numId w:val="1"/>
        </w:numPr>
        <w:rPr>
          <w:rStyle w:val="nolink"/>
          <w:rFonts w:ascii="Times New Roman" w:hAnsi="Times New Roman" w:cs="Times New Roman"/>
          <w:sz w:val="28"/>
          <w:szCs w:val="28"/>
        </w:rPr>
      </w:pPr>
      <w:proofErr w:type="spellStart"/>
      <w:r w:rsidRPr="00CD46E3">
        <w:rPr>
          <w:rStyle w:val="nolink"/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Фосфолипиды</w:t>
      </w:r>
      <w:proofErr w:type="spellEnd"/>
      <w:r w:rsidRPr="00CD46E3">
        <w:rPr>
          <w:rFonts w:ascii="Times New Roman" w:hAnsi="Times New Roman" w:cs="Times New Roman"/>
          <w:b/>
          <w:bCs/>
          <w:noProof/>
          <w:color w:val="373A3C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14550" cy="133422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34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E3" w:rsidRPr="00CD46E3" w:rsidRDefault="00CD46E3" w:rsidP="00CD46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46E3">
        <w:rPr>
          <w:rFonts w:ascii="Times New Roman" w:hAnsi="Times New Roman" w:cs="Times New Roman"/>
          <w:b/>
          <w:bCs/>
          <w:color w:val="373A3C"/>
          <w:sz w:val="28"/>
          <w:szCs w:val="28"/>
          <w:shd w:val="clear" w:color="auto" w:fill="FFFFFF"/>
        </w:rPr>
        <w:t>Стероиды</w:t>
      </w:r>
      <w:r w:rsidRPr="00CD46E3">
        <w:rPr>
          <w:rFonts w:ascii="Times New Roman" w:hAnsi="Times New Roman" w:cs="Times New Roman"/>
          <w:b/>
          <w:bCs/>
          <w:noProof/>
          <w:color w:val="373A3C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49015" cy="2391290"/>
            <wp:effectExtent l="19050" t="0" r="84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64" cy="23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6E3" w:rsidRPr="00CD46E3" w:rsidRDefault="00CD46E3" w:rsidP="00CD46E3">
      <w:pPr>
        <w:pStyle w:val="a5"/>
        <w:shd w:val="clear" w:color="auto" w:fill="FFFFFF"/>
        <w:spacing w:after="100" w:afterAutospacing="1" w:line="240" w:lineRule="auto"/>
        <w:ind w:left="420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CD46E3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Основные функции липидов в живых организмах</w:t>
      </w:r>
    </w:p>
    <w:tbl>
      <w:tblPr>
        <w:tblW w:w="10281" w:type="dxa"/>
        <w:tblBorders>
          <w:top w:val="single" w:sz="6" w:space="0" w:color="0084B5"/>
          <w:left w:val="single" w:sz="6" w:space="0" w:color="0084B5"/>
          <w:bottom w:val="single" w:sz="6" w:space="0" w:color="0084B5"/>
          <w:right w:val="single" w:sz="6" w:space="0" w:color="0084B5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77"/>
        <w:gridCol w:w="7804"/>
      </w:tblGrid>
      <w:tr w:rsidR="00CD46E3" w:rsidRPr="00CD46E3" w:rsidTr="00CD46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7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Пояснение и примеры</w:t>
            </w:r>
          </w:p>
        </w:tc>
      </w:tr>
      <w:tr w:rsidR="00CD46E3" w:rsidRPr="00CD46E3" w:rsidTr="00CD46E3"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Энергетическая</w:t>
            </w:r>
          </w:p>
        </w:tc>
        <w:tc>
          <w:tcPr>
            <w:tcW w:w="7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При полном окислении 1 г </w:t>
            </w: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жиров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высвобождается около 39 кДж энергии. Это намного больше в сравнении с окислением такого же количества углеводов. Конечные продукты расщепления жиров — углекислый газ и вода</w:t>
            </w:r>
          </w:p>
        </w:tc>
      </w:tr>
      <w:tr w:rsidR="00CD46E3" w:rsidRPr="00CD46E3" w:rsidTr="00CD46E3"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Источники метаболической воды</w:t>
            </w:r>
          </w:p>
        </w:tc>
        <w:tc>
          <w:tcPr>
            <w:tcW w:w="7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Окисление 1 г </w:t>
            </w: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жира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сопровождается выделением 1,05—1,1 г воды. Эта вода не поступает в организм извне, а образуется в ходе обмена веществ (метаболизма), поэтому ее называют метаболической. Жировые запасы позволяют некоторым животным сравнительно долгое время обходиться без воды. </w:t>
            </w:r>
          </w:p>
        </w:tc>
      </w:tr>
      <w:tr w:rsidR="00CD46E3" w:rsidRPr="00CD46E3" w:rsidTr="00CD46E3"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Запасающая</w:t>
            </w:r>
          </w:p>
        </w:tc>
        <w:tc>
          <w:tcPr>
            <w:tcW w:w="7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Жиры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откладываются про запас в различных тканях и органах, являясь резервным источником энергии для организма. Запасать жиры выгоднее, чем углеводы, т. к. их энергетическая ценность выше</w:t>
            </w:r>
          </w:p>
        </w:tc>
      </w:tr>
      <w:tr w:rsidR="00CD46E3" w:rsidRPr="00CD46E3" w:rsidTr="00CD46E3"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Структурная</w:t>
            </w:r>
          </w:p>
        </w:tc>
        <w:tc>
          <w:tcPr>
            <w:tcW w:w="7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Двойной слой </w:t>
            </w:r>
            <w:proofErr w:type="spellStart"/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фосфолипидов</w:t>
            </w:r>
            <w:proofErr w:type="spellEnd"/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является основой строения всех биологических мембран (цитоплазматической мембраны клеток, мембран органоидов). В состав мембран входят и другие липиды — </w:t>
            </w: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 xml:space="preserve">холестерин, </w:t>
            </w:r>
            <w:proofErr w:type="spellStart"/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липопротеины</w:t>
            </w:r>
            <w:proofErr w:type="spellEnd"/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, гликолипиды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и т. д. </w:t>
            </w: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Миелин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, формирующий оболочку многих нервных волокон, обеспечивает быстрое проведение нервных импульсов. *</w:t>
            </w: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Воск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является материалом для строительства пчелиных сот*</w:t>
            </w:r>
          </w:p>
        </w:tc>
      </w:tr>
      <w:tr w:rsidR="00CD46E3" w:rsidRPr="00CD46E3" w:rsidTr="00CD46E3"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Защитная</w:t>
            </w:r>
          </w:p>
        </w:tc>
        <w:tc>
          <w:tcPr>
            <w:tcW w:w="7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Жиры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накапливаются под кожей и между органами, предохраняя их от механических повреждений. Например, жировая ткань, выстилающая глазницы, защищает глазные яблоки от сотрясений и деформации. Благодаря низкой теплопроводности жир является хорошим теплоизолятором, 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shd w:val="clear" w:color="auto" w:fill="FFFFFF"/>
                <w:lang w:eastAsia="ru-RU"/>
              </w:rPr>
              <w:t>предохраняющим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организм от перепадов температуры. По этой причине у животных, обитающих в холодных регионах, хорошо развита подкожная жировая клетчатка. Липиды обладают водоотталкивающими свойствами. Входя в состав кутикулы растений, покровов тела и секретов кожных желез животных, они обеспечивают защиту от потери воды и, наоборот, от ее избыточного поступления в организм</w:t>
            </w:r>
          </w:p>
        </w:tc>
      </w:tr>
      <w:tr w:rsidR="00CD46E3" w:rsidRPr="00CD46E3" w:rsidTr="00CD46E3"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Регуляторная</w:t>
            </w:r>
          </w:p>
        </w:tc>
        <w:tc>
          <w:tcPr>
            <w:tcW w:w="7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proofErr w:type="spellStart"/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Стероидные</w:t>
            </w:r>
            <w:proofErr w:type="spellEnd"/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 xml:space="preserve"> гормоны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регулируют обмен веществ, размножение и развитие организмов. </w:t>
            </w: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Витамин D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влияет на обмен кальция и фосфора. </w:t>
            </w: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Желчные кислоты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обеспечивают эмульгирование жиров пищи и всасывание продуктов их расщепления</w:t>
            </w:r>
          </w:p>
        </w:tc>
      </w:tr>
      <w:tr w:rsidR="00CD46E3" w:rsidRPr="00CD46E3" w:rsidTr="00CD46E3">
        <w:tc>
          <w:tcPr>
            <w:tcW w:w="2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*Растворители гидрофобных соединений</w:t>
            </w:r>
          </w:p>
        </w:tc>
        <w:tc>
          <w:tcPr>
            <w:tcW w:w="7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6E3" w:rsidRPr="00CD46E3" w:rsidRDefault="00CD46E3" w:rsidP="00CD46E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CD46E3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Жиры</w:t>
            </w:r>
            <w:r w:rsidRPr="00CD46E3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 важны в качестве растворителей неполярных органических веществ, например жирорастворимых витаминов (A, D, E, K). Они обеспечивают поступление гидрофобных соединений в организм, их транспортировку, химические превращения и запасание (депонирование)*</w:t>
            </w:r>
          </w:p>
        </w:tc>
      </w:tr>
    </w:tbl>
    <w:p w:rsidR="00CD46E3" w:rsidRPr="00CD46E3" w:rsidRDefault="00CD46E3" w:rsidP="00CD46E3">
      <w:pPr>
        <w:ind w:left="60"/>
        <w:rPr>
          <w:rFonts w:ascii="Times New Roman" w:hAnsi="Times New Roman" w:cs="Times New Roman"/>
          <w:sz w:val="28"/>
          <w:szCs w:val="28"/>
        </w:rPr>
      </w:pPr>
    </w:p>
    <w:sectPr w:rsidR="00CD46E3" w:rsidRPr="00CD46E3" w:rsidSect="00CD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B1E21"/>
    <w:multiLevelType w:val="hybridMultilevel"/>
    <w:tmpl w:val="4FE0BEE0"/>
    <w:lvl w:ilvl="0" w:tplc="F6AEFB9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373A3C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6E3"/>
    <w:rsid w:val="00712CAC"/>
    <w:rsid w:val="00CD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link">
    <w:name w:val="nolink"/>
    <w:basedOn w:val="a0"/>
    <w:rsid w:val="00CD46E3"/>
  </w:style>
  <w:style w:type="character" w:styleId="a3">
    <w:name w:val="Strong"/>
    <w:basedOn w:val="a0"/>
    <w:uiPriority w:val="22"/>
    <w:qFormat/>
    <w:rsid w:val="00CD46E3"/>
    <w:rPr>
      <w:b/>
      <w:bCs/>
    </w:rPr>
  </w:style>
  <w:style w:type="character" w:styleId="a4">
    <w:name w:val="Emphasis"/>
    <w:basedOn w:val="a0"/>
    <w:uiPriority w:val="20"/>
    <w:qFormat/>
    <w:rsid w:val="00CD46E3"/>
    <w:rPr>
      <w:i/>
      <w:iCs/>
    </w:rPr>
  </w:style>
  <w:style w:type="paragraph" w:styleId="a5">
    <w:name w:val="List Paragraph"/>
    <w:basedOn w:val="a"/>
    <w:uiPriority w:val="34"/>
    <w:qFormat/>
    <w:rsid w:val="00CD46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6E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D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2364</Characters>
  <Application>Microsoft Office Word</Application>
  <DocSecurity>0</DocSecurity>
  <Lines>19</Lines>
  <Paragraphs>5</Paragraphs>
  <ScaleCrop>false</ScaleCrop>
  <Company>home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2023-05-26T09:54:00Z</dcterms:created>
  <dcterms:modified xsi:type="dcterms:W3CDTF">2023-05-26T09:58:00Z</dcterms:modified>
</cp:coreProperties>
</file>